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9278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9639"/>
      </w:tblGrid>
      <w:tr w:rsidR="0039387D" w:rsidRPr="008517B5" w14:paraId="5E899E5F" w14:textId="25444044" w:rsidTr="0039387D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39387D" w:rsidRPr="008517B5" w:rsidRDefault="0039387D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46622F6B" w14:textId="77777777" w:rsidR="0039387D" w:rsidRDefault="0039387D" w:rsidP="00E16134">
            <w:pPr>
              <w:pStyle w:val="Nadpisobsahu"/>
              <w:tabs>
                <w:tab w:val="left" w:pos="6300"/>
                <w:tab w:val="left" w:pos="8395"/>
              </w:tabs>
            </w:pPr>
          </w:p>
        </w:tc>
      </w:tr>
      <w:tr w:rsidR="0039387D" w14:paraId="3343A831" w14:textId="3FC1F6FC" w:rsidTr="0039387D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39387D" w:rsidRDefault="0039387D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0F2CF698" w14:textId="77777777" w:rsidR="0039387D" w:rsidRDefault="0039387D" w:rsidP="00E16134">
            <w:pPr>
              <w:pStyle w:val="tvar"/>
              <w:spacing w:before="120" w:after="120"/>
              <w:ind w:left="-109"/>
            </w:pPr>
          </w:p>
        </w:tc>
      </w:tr>
    </w:tbl>
    <w:p w14:paraId="0CF6C10F" w14:textId="77777777" w:rsidR="0039387D" w:rsidRDefault="0039387D" w:rsidP="00532CDB">
      <w:pPr>
        <w:spacing w:before="120"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1C86D05B" w14:textId="77777777" w:rsidR="00C678BB" w:rsidRPr="00A35EF9" w:rsidRDefault="00C678BB" w:rsidP="00C678BB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35EF9">
        <w:rPr>
          <w:rFonts w:ascii="Arial" w:hAnsi="Arial" w:cs="Arial"/>
          <w:b/>
          <w:color w:val="0070C0"/>
          <w:sz w:val="28"/>
          <w:szCs w:val="28"/>
        </w:rPr>
        <w:t>Informace k postupu při výběru kandidáta na udělení Nár</w:t>
      </w:r>
      <w:r>
        <w:rPr>
          <w:rFonts w:ascii="Arial" w:hAnsi="Arial" w:cs="Arial"/>
          <w:b/>
          <w:color w:val="0070C0"/>
          <w:sz w:val="28"/>
          <w:szCs w:val="28"/>
        </w:rPr>
        <w:t>odní ceny vlády Česká hlava za rok 2025</w:t>
      </w:r>
    </w:p>
    <w:p w14:paraId="116BB608" w14:textId="77777777" w:rsidR="00C678BB" w:rsidRDefault="00C678BB" w:rsidP="00C678BB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B93BFF">
        <w:rPr>
          <w:rFonts w:ascii="Arial" w:hAnsi="Arial" w:cs="Arial"/>
          <w:sz w:val="22"/>
          <w:szCs w:val="22"/>
        </w:rPr>
        <w:t>Národní cen</w:t>
      </w:r>
      <w:r>
        <w:rPr>
          <w:rFonts w:ascii="Arial" w:hAnsi="Arial" w:cs="Arial"/>
          <w:sz w:val="22"/>
          <w:szCs w:val="22"/>
        </w:rPr>
        <w:t>a</w:t>
      </w:r>
      <w:r w:rsidRPr="00B93BFF">
        <w:rPr>
          <w:rFonts w:ascii="Arial" w:hAnsi="Arial" w:cs="Arial"/>
          <w:sz w:val="22"/>
          <w:szCs w:val="22"/>
        </w:rPr>
        <w:t xml:space="preserve"> vlády Česká hlava</w:t>
      </w:r>
      <w:r>
        <w:rPr>
          <w:rFonts w:ascii="Arial" w:hAnsi="Arial" w:cs="Arial"/>
          <w:sz w:val="22"/>
          <w:szCs w:val="22"/>
        </w:rPr>
        <w:t xml:space="preserve"> za rok 2025“</w:t>
      </w:r>
      <w:r w:rsidRPr="00B93BFF">
        <w:rPr>
          <w:rFonts w:ascii="Arial" w:hAnsi="Arial" w:cs="Arial"/>
          <w:sz w:val="22"/>
          <w:szCs w:val="22"/>
        </w:rPr>
        <w:t xml:space="preserve"> (dále jen „NCV“) </w:t>
      </w:r>
      <w:r>
        <w:rPr>
          <w:rFonts w:ascii="Arial" w:hAnsi="Arial" w:cs="Arial"/>
          <w:sz w:val="22"/>
          <w:szCs w:val="22"/>
        </w:rPr>
        <w:t xml:space="preserve">je udělována </w:t>
      </w:r>
      <w:r w:rsidRPr="00B93BFF">
        <w:rPr>
          <w:rFonts w:ascii="Arial" w:hAnsi="Arial" w:cs="Arial"/>
          <w:sz w:val="22"/>
          <w:szCs w:val="22"/>
        </w:rPr>
        <w:t xml:space="preserve">v souladu 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Pr="00B93BFF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nařízením vlády č. 71/2013 Sb., </w:t>
      </w:r>
      <w:r w:rsidRPr="00B93BFF">
        <w:rPr>
          <w:rFonts w:ascii="Arial" w:hAnsi="Arial" w:cs="Arial"/>
          <w:sz w:val="22"/>
          <w:szCs w:val="22"/>
        </w:rPr>
        <w:t>o podmínkách pro ocenění výsledků výzkumu, experimentálního vývoje a inovací</w:t>
      </w:r>
      <w:r>
        <w:rPr>
          <w:rFonts w:ascii="Arial" w:hAnsi="Arial" w:cs="Arial"/>
          <w:sz w:val="22"/>
          <w:szCs w:val="22"/>
        </w:rPr>
        <w:t>,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znění pozdějších předpisů </w:t>
      </w:r>
      <w:r w:rsidRPr="00B93BFF">
        <w:rPr>
          <w:rFonts w:ascii="Arial" w:hAnsi="Arial" w:cs="Arial"/>
          <w:sz w:val="22"/>
          <w:szCs w:val="22"/>
        </w:rPr>
        <w:t>(dále jen „nařízení</w:t>
      </w:r>
      <w:r>
        <w:rPr>
          <w:rFonts w:ascii="Arial" w:hAnsi="Arial" w:cs="Arial"/>
          <w:sz w:val="22"/>
          <w:szCs w:val="22"/>
        </w:rPr>
        <w:t>“). Jedná se o o</w:t>
      </w:r>
      <w:r w:rsidRPr="005B660F">
        <w:rPr>
          <w:rFonts w:ascii="Arial" w:hAnsi="Arial" w:cs="Arial"/>
          <w:sz w:val="22"/>
          <w:szCs w:val="22"/>
        </w:rPr>
        <w:t>cenění mimořádných výsledků výzkumu, experimentálního vývoje a inovací podle zákona č. 130/2002 Sb.</w:t>
      </w:r>
      <w:r>
        <w:rPr>
          <w:rFonts w:ascii="Arial" w:hAnsi="Arial" w:cs="Arial"/>
          <w:sz w:val="22"/>
          <w:szCs w:val="22"/>
        </w:rPr>
        <w:t>,</w:t>
      </w:r>
      <w:r w:rsidRPr="005B660F">
        <w:rPr>
          <w:rFonts w:ascii="Arial" w:hAnsi="Arial" w:cs="Arial"/>
          <w:sz w:val="22"/>
          <w:szCs w:val="22"/>
        </w:rPr>
        <w:t xml:space="preserve"> o podpoře výzkumu, experimentálního vývoje a inovací</w:t>
      </w:r>
      <w:r>
        <w:rPr>
          <w:rFonts w:ascii="Arial" w:hAnsi="Arial" w:cs="Arial"/>
          <w:sz w:val="22"/>
          <w:szCs w:val="22"/>
        </w:rPr>
        <w:t xml:space="preserve">, ve znění pozdějších předpisů, které </w:t>
      </w:r>
      <w:r w:rsidRPr="005B660F">
        <w:rPr>
          <w:rFonts w:ascii="Arial" w:hAnsi="Arial" w:cs="Arial"/>
          <w:sz w:val="22"/>
          <w:szCs w:val="22"/>
        </w:rPr>
        <w:t xml:space="preserve">lze udělit fyzické osobě, </w:t>
      </w:r>
      <w:r>
        <w:rPr>
          <w:rFonts w:ascii="Arial" w:hAnsi="Arial" w:cs="Arial"/>
          <w:sz w:val="22"/>
          <w:szCs w:val="22"/>
        </w:rPr>
        <w:t>jež</w:t>
      </w:r>
      <w:r w:rsidRPr="005B660F">
        <w:rPr>
          <w:rFonts w:ascii="Arial" w:hAnsi="Arial" w:cs="Arial"/>
          <w:sz w:val="22"/>
          <w:szCs w:val="22"/>
        </w:rPr>
        <w:t xml:space="preserve"> takových výsledků dosáhla.</w:t>
      </w:r>
    </w:p>
    <w:p w14:paraId="6C33165D" w14:textId="77777777" w:rsidR="00C678BB" w:rsidRDefault="00C678BB" w:rsidP="00C678BB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Sekci pro vědu, výzkum a inovace (dále jen „Sekce“)</w:t>
      </w:r>
      <w:r w:rsidRPr="00D13E1B">
        <w:rPr>
          <w:rFonts w:ascii="Arial" w:hAnsi="Arial" w:cs="Arial"/>
          <w:sz w:val="22"/>
          <w:szCs w:val="22"/>
        </w:rPr>
        <w:t xml:space="preserve"> bylo v roce 202</w:t>
      </w:r>
      <w:r>
        <w:rPr>
          <w:rFonts w:ascii="Arial" w:hAnsi="Arial" w:cs="Arial"/>
          <w:sz w:val="22"/>
          <w:szCs w:val="22"/>
        </w:rPr>
        <w:t>5</w:t>
      </w:r>
      <w:r w:rsidRPr="00D13E1B">
        <w:rPr>
          <w:rFonts w:ascii="Arial" w:hAnsi="Arial" w:cs="Arial"/>
          <w:sz w:val="22"/>
          <w:szCs w:val="22"/>
        </w:rPr>
        <w:t xml:space="preserve"> doručeno celkem </w:t>
      </w:r>
      <w:r>
        <w:rPr>
          <w:rFonts w:ascii="Arial" w:hAnsi="Arial" w:cs="Arial"/>
          <w:sz w:val="22"/>
          <w:szCs w:val="22"/>
        </w:rPr>
        <w:t xml:space="preserve">7 </w:t>
      </w:r>
      <w:r w:rsidRPr="00D13E1B">
        <w:rPr>
          <w:rFonts w:ascii="Arial" w:hAnsi="Arial" w:cs="Arial"/>
          <w:sz w:val="22"/>
          <w:szCs w:val="22"/>
        </w:rPr>
        <w:t xml:space="preserve">nominací na udělení </w:t>
      </w:r>
      <w:r>
        <w:rPr>
          <w:rFonts w:ascii="Arial" w:hAnsi="Arial" w:cs="Arial"/>
          <w:sz w:val="22"/>
          <w:szCs w:val="22"/>
        </w:rPr>
        <w:t>NCV</w:t>
      </w:r>
      <w:r w:rsidRPr="00D13E1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EEDD63B" w14:textId="77777777" w:rsidR="00C678BB" w:rsidRPr="001E23ED" w:rsidRDefault="00C678BB" w:rsidP="00C678BB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1E23ED">
        <w:rPr>
          <w:rFonts w:ascii="Arial" w:hAnsi="Arial" w:cs="Arial"/>
          <w:sz w:val="22"/>
          <w:szCs w:val="22"/>
        </w:rPr>
        <w:t>Navržen</w:t>
      </w:r>
      <w:r>
        <w:rPr>
          <w:rFonts w:ascii="Arial" w:hAnsi="Arial" w:cs="Arial"/>
          <w:sz w:val="22"/>
          <w:szCs w:val="22"/>
        </w:rPr>
        <w:t>á</w:t>
      </w:r>
      <w:r w:rsidRPr="001E23ED">
        <w:rPr>
          <w:rFonts w:ascii="Arial" w:hAnsi="Arial" w:cs="Arial"/>
          <w:sz w:val="22"/>
          <w:szCs w:val="22"/>
        </w:rPr>
        <w:t xml:space="preserve"> kandidát</w:t>
      </w:r>
      <w:r>
        <w:rPr>
          <w:rFonts w:ascii="Arial" w:hAnsi="Arial" w:cs="Arial"/>
          <w:sz w:val="22"/>
          <w:szCs w:val="22"/>
        </w:rPr>
        <w:t>ka/kandidát</w:t>
      </w:r>
      <w:r w:rsidRPr="001E23ED">
        <w:rPr>
          <w:rFonts w:ascii="Arial" w:hAnsi="Arial" w:cs="Arial"/>
          <w:sz w:val="22"/>
          <w:szCs w:val="22"/>
        </w:rPr>
        <w:t xml:space="preserve"> musí splňovat všechny podmínky uvedené ve výzvě.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5409DBB" w14:textId="5838EE72" w:rsidR="00C678BB" w:rsidRPr="00934037" w:rsidRDefault="00C678BB" w:rsidP="00C678BB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D13E1B">
        <w:rPr>
          <w:rFonts w:ascii="Arial" w:hAnsi="Arial" w:cs="Arial"/>
          <w:sz w:val="22"/>
          <w:szCs w:val="22"/>
        </w:rPr>
        <w:t>O dalším postupu rozhodne Rada</w:t>
      </w:r>
      <w:r w:rsidR="00A6282C">
        <w:rPr>
          <w:rFonts w:ascii="Arial" w:hAnsi="Arial" w:cs="Arial"/>
          <w:sz w:val="22"/>
          <w:szCs w:val="22"/>
        </w:rPr>
        <w:t xml:space="preserve"> pro výzkum, vývoj a inovace (dále jen „Rada“)</w:t>
      </w:r>
      <w:r w:rsidRPr="00D13E1B">
        <w:rPr>
          <w:rFonts w:ascii="Arial" w:hAnsi="Arial" w:cs="Arial"/>
          <w:sz w:val="22"/>
          <w:szCs w:val="22"/>
        </w:rPr>
        <w:t xml:space="preserve"> na svém </w:t>
      </w:r>
      <w:r>
        <w:rPr>
          <w:rFonts w:ascii="Arial" w:hAnsi="Arial" w:cs="Arial"/>
          <w:sz w:val="22"/>
          <w:szCs w:val="22"/>
        </w:rPr>
        <w:t>414</w:t>
      </w:r>
      <w:r w:rsidRPr="00D13E1B">
        <w:rPr>
          <w:rFonts w:ascii="Arial" w:hAnsi="Arial" w:cs="Arial"/>
          <w:sz w:val="22"/>
          <w:szCs w:val="22"/>
        </w:rPr>
        <w:t>. zasedání.</w:t>
      </w:r>
      <w:r w:rsidRPr="0093403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1AEFD1FF" w14:textId="77777777" w:rsidR="00C678BB" w:rsidRPr="00064936" w:rsidRDefault="00C678BB" w:rsidP="00C678BB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Návrhy</w:t>
      </w:r>
      <w:r w:rsidRPr="00696C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ocenění NCV</w:t>
      </w:r>
      <w:r w:rsidRPr="00696C03">
        <w:rPr>
          <w:rFonts w:ascii="Arial" w:hAnsi="Arial" w:cs="Arial"/>
          <w:sz w:val="22"/>
          <w:szCs w:val="22"/>
        </w:rPr>
        <w:t xml:space="preserve"> byly členům Rady zpřístupněny dne</w:t>
      </w:r>
      <w:r>
        <w:rPr>
          <w:rFonts w:ascii="Arial" w:hAnsi="Arial" w:cs="Arial"/>
          <w:sz w:val="22"/>
          <w:szCs w:val="22"/>
        </w:rPr>
        <w:t xml:space="preserve"> 24. července 2025</w:t>
      </w:r>
      <w:r w:rsidRPr="00221E29">
        <w:rPr>
          <w:rFonts w:ascii="Arial" w:hAnsi="Arial" w:cs="Arial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> </w:t>
      </w:r>
      <w:r w:rsidRPr="00221E29">
        <w:rPr>
          <w:rFonts w:ascii="Arial" w:hAnsi="Arial" w:cs="Arial"/>
          <w:sz w:val="22"/>
          <w:szCs w:val="22"/>
        </w:rPr>
        <w:t>interním webu vyzkum.</w:t>
      </w:r>
      <w:r>
        <w:rPr>
          <w:rFonts w:ascii="Arial" w:hAnsi="Arial" w:cs="Arial"/>
          <w:sz w:val="22"/>
          <w:szCs w:val="22"/>
        </w:rPr>
        <w:t>gov.</w:t>
      </w:r>
      <w:r w:rsidRPr="00221E29">
        <w:rPr>
          <w:rFonts w:ascii="Arial" w:hAnsi="Arial" w:cs="Arial"/>
          <w:sz w:val="22"/>
          <w:szCs w:val="22"/>
        </w:rPr>
        <w:t>cz</w:t>
      </w:r>
      <w:r>
        <w:rPr>
          <w:rFonts w:ascii="Arial" w:hAnsi="Arial" w:cs="Arial"/>
          <w:sz w:val="22"/>
          <w:szCs w:val="22"/>
        </w:rPr>
        <w:t>, o čemž byli</w:t>
      </w:r>
      <w:r w:rsidRPr="00221E29">
        <w:rPr>
          <w:rFonts w:ascii="Arial" w:hAnsi="Arial" w:cs="Arial"/>
          <w:sz w:val="22"/>
          <w:szCs w:val="22"/>
        </w:rPr>
        <w:t> členové Rady informováni elektronicky.</w:t>
      </w:r>
    </w:p>
    <w:p w14:paraId="7D57ECEA" w14:textId="77777777" w:rsidR="00C678BB" w:rsidRPr="00064936" w:rsidRDefault="00C678BB" w:rsidP="00C678BB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Projednání:</w:t>
      </w:r>
    </w:p>
    <w:p w14:paraId="3128BF93" w14:textId="7AADE00D" w:rsidR="00C678BB" w:rsidRPr="00064936" w:rsidRDefault="00C678BB" w:rsidP="00C678BB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Nejprve proběhne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diskuse o jednotlivých nominovaných </w:t>
      </w:r>
      <w:r>
        <w:rPr>
          <w:rFonts w:ascii="Arial" w:hAnsi="Arial" w:cs="Arial"/>
          <w:b/>
          <w:color w:val="0070C0"/>
          <w:sz w:val="22"/>
          <w:szCs w:val="22"/>
        </w:rPr>
        <w:t xml:space="preserve">kandidátkách a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kandidátech na NCV, </w:t>
      </w:r>
      <w:r w:rsidRPr="00064936">
        <w:rPr>
          <w:rFonts w:ascii="Arial" w:hAnsi="Arial" w:cs="Arial"/>
          <w:sz w:val="22"/>
          <w:szCs w:val="22"/>
        </w:rPr>
        <w:t>následně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 xml:space="preserve">se uskuteční </w:t>
      </w:r>
      <w:r w:rsidRPr="00064936">
        <w:rPr>
          <w:rFonts w:ascii="Arial" w:hAnsi="Arial" w:cs="Arial"/>
          <w:b/>
          <w:color w:val="0070C0"/>
          <w:sz w:val="22"/>
          <w:szCs w:val="22"/>
        </w:rPr>
        <w:t>tajn</w:t>
      </w:r>
      <w:r w:rsidR="00053A12">
        <w:rPr>
          <w:rFonts w:ascii="Arial" w:hAnsi="Arial" w:cs="Arial"/>
          <w:b/>
          <w:color w:val="0070C0"/>
          <w:sz w:val="22"/>
          <w:szCs w:val="22"/>
        </w:rPr>
        <w:t>á volba</w:t>
      </w:r>
      <w:r w:rsidRPr="00064936">
        <w:rPr>
          <w:rFonts w:ascii="Arial" w:hAnsi="Arial" w:cs="Arial"/>
          <w:color w:val="0070C0"/>
          <w:sz w:val="22"/>
          <w:szCs w:val="22"/>
        </w:rPr>
        <w:t>.</w:t>
      </w:r>
    </w:p>
    <w:p w14:paraId="034A39E8" w14:textId="77777777" w:rsidR="00C678BB" w:rsidRPr="00064936" w:rsidRDefault="00C678BB" w:rsidP="00C678BB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Nominace:</w:t>
      </w:r>
    </w:p>
    <w:p w14:paraId="1EDC96AF" w14:textId="77777777" w:rsidR="0008462D" w:rsidRPr="00FC6753" w:rsidRDefault="0008462D" w:rsidP="0008462D">
      <w:pPr>
        <w:spacing w:after="100"/>
        <w:jc w:val="both"/>
        <w:rPr>
          <w:rFonts w:ascii="Arial" w:hAnsi="Arial" w:cs="Arial"/>
          <w:color w:val="000000"/>
          <w:sz w:val="22"/>
          <w:szCs w:val="22"/>
        </w:rPr>
      </w:pPr>
      <w:r w:rsidRPr="00FC6753">
        <w:rPr>
          <w:rFonts w:ascii="Arial" w:hAnsi="Arial" w:cs="Arial"/>
          <w:b/>
          <w:bCs/>
          <w:color w:val="000000"/>
          <w:sz w:val="22"/>
          <w:szCs w:val="22"/>
        </w:rPr>
        <w:t>prof. Dr. Ing. Jan Černocký</w:t>
      </w:r>
      <w:r w:rsidRPr="00FC6753">
        <w:rPr>
          <w:rFonts w:ascii="Arial" w:hAnsi="Arial" w:cs="Arial"/>
          <w:color w:val="000000"/>
          <w:sz w:val="22"/>
          <w:szCs w:val="22"/>
        </w:rPr>
        <w:t>, výpočetní technika a informatika</w:t>
      </w:r>
    </w:p>
    <w:p w14:paraId="519C220B" w14:textId="77777777" w:rsidR="00C678BB" w:rsidRPr="00FC6753" w:rsidRDefault="00C678BB" w:rsidP="00C678BB">
      <w:pPr>
        <w:spacing w:after="10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FC6753">
        <w:rPr>
          <w:rFonts w:ascii="Arial" w:hAnsi="Arial" w:cs="Arial"/>
          <w:b/>
          <w:bCs/>
          <w:color w:val="000000"/>
          <w:sz w:val="22"/>
          <w:szCs w:val="22"/>
        </w:rPr>
        <w:t>prof. RNDr. Jan Hajič, Dr.</w:t>
      </w:r>
      <w:r w:rsidRPr="00FC6753">
        <w:rPr>
          <w:rFonts w:ascii="Arial" w:hAnsi="Arial" w:cs="Arial"/>
          <w:color w:val="000000"/>
          <w:sz w:val="22"/>
          <w:szCs w:val="22"/>
        </w:rPr>
        <w:t>, počítačová lingvistika</w:t>
      </w:r>
    </w:p>
    <w:p w14:paraId="4A386642" w14:textId="77777777" w:rsidR="0008462D" w:rsidRPr="00FC6753" w:rsidRDefault="0008462D" w:rsidP="0008462D">
      <w:pPr>
        <w:spacing w:after="100"/>
        <w:jc w:val="both"/>
        <w:rPr>
          <w:rFonts w:ascii="Arial" w:hAnsi="Arial" w:cs="Arial"/>
          <w:color w:val="000000"/>
          <w:sz w:val="22"/>
          <w:szCs w:val="22"/>
        </w:rPr>
      </w:pPr>
      <w:r w:rsidRPr="00FC6753">
        <w:rPr>
          <w:rFonts w:ascii="Arial" w:hAnsi="Arial" w:cs="Arial"/>
          <w:b/>
          <w:bCs/>
          <w:color w:val="000000"/>
          <w:sz w:val="22"/>
          <w:szCs w:val="22"/>
        </w:rPr>
        <w:t>doc. MVDr. Aleš Hampl, CSc.</w:t>
      </w:r>
      <w:r w:rsidRPr="00FC6753">
        <w:rPr>
          <w:rFonts w:ascii="Arial" w:hAnsi="Arial" w:cs="Arial"/>
          <w:color w:val="000000"/>
          <w:sz w:val="22"/>
          <w:szCs w:val="22"/>
        </w:rPr>
        <w:t>, biomedicína (biologie a aplikace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C6753">
        <w:rPr>
          <w:rFonts w:ascii="Arial" w:hAnsi="Arial" w:cs="Arial"/>
          <w:color w:val="000000"/>
          <w:sz w:val="22"/>
          <w:szCs w:val="22"/>
        </w:rPr>
        <w:t>kmenových buněk)</w:t>
      </w:r>
    </w:p>
    <w:p w14:paraId="6DD2D2A4" w14:textId="77777777" w:rsidR="00C678BB" w:rsidRPr="00FC6753" w:rsidRDefault="00C678BB" w:rsidP="00C678BB">
      <w:pPr>
        <w:spacing w:after="100"/>
        <w:jc w:val="both"/>
        <w:rPr>
          <w:rFonts w:ascii="Arial" w:hAnsi="Arial" w:cs="Arial"/>
          <w:color w:val="000000"/>
          <w:sz w:val="22"/>
          <w:szCs w:val="22"/>
        </w:rPr>
      </w:pPr>
      <w:r w:rsidRPr="00FC6753">
        <w:rPr>
          <w:rFonts w:ascii="Arial" w:hAnsi="Arial" w:cs="Arial"/>
          <w:b/>
          <w:bCs/>
          <w:color w:val="000000"/>
          <w:sz w:val="22"/>
          <w:szCs w:val="22"/>
        </w:rPr>
        <w:t>Kateřina Chládková, MA, Ph.D.</w:t>
      </w:r>
      <w:r w:rsidRPr="00FC6753">
        <w:rPr>
          <w:rFonts w:ascii="Arial" w:hAnsi="Arial" w:cs="Arial"/>
          <w:color w:val="000000"/>
          <w:sz w:val="22"/>
          <w:szCs w:val="22"/>
        </w:rPr>
        <w:t>, psycholingvistika</w:t>
      </w:r>
    </w:p>
    <w:p w14:paraId="18E956C5" w14:textId="77777777" w:rsidR="00C678BB" w:rsidRPr="00FC6753" w:rsidRDefault="00C678BB" w:rsidP="00C678BB">
      <w:pPr>
        <w:spacing w:after="10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FC6753">
        <w:rPr>
          <w:rFonts w:ascii="Arial" w:hAnsi="Arial" w:cs="Arial"/>
          <w:b/>
          <w:bCs/>
          <w:color w:val="000000"/>
          <w:sz w:val="22"/>
          <w:szCs w:val="22"/>
        </w:rPr>
        <w:t>prof. RNDr. Julius Lukeš, CSc.</w:t>
      </w:r>
      <w:r w:rsidRPr="00FC6753">
        <w:rPr>
          <w:rFonts w:ascii="Arial" w:hAnsi="Arial" w:cs="Arial"/>
          <w:color w:val="000000"/>
          <w:sz w:val="22"/>
          <w:szCs w:val="22"/>
        </w:rPr>
        <w:t>, parazitologie</w:t>
      </w:r>
    </w:p>
    <w:p w14:paraId="4AB2759E" w14:textId="77777777" w:rsidR="00C678BB" w:rsidRDefault="00C678BB" w:rsidP="00C678BB">
      <w:pPr>
        <w:spacing w:after="100"/>
        <w:jc w:val="both"/>
        <w:rPr>
          <w:rFonts w:ascii="Arial" w:hAnsi="Arial" w:cs="Arial"/>
          <w:color w:val="000000"/>
          <w:sz w:val="22"/>
          <w:szCs w:val="22"/>
        </w:rPr>
      </w:pPr>
      <w:r w:rsidRPr="00FC6753">
        <w:rPr>
          <w:rFonts w:ascii="Arial" w:hAnsi="Arial" w:cs="Arial"/>
          <w:b/>
          <w:bCs/>
          <w:color w:val="000000"/>
          <w:sz w:val="22"/>
          <w:szCs w:val="22"/>
        </w:rPr>
        <w:t>prof. Ing. Jiří Neužil, CSc.</w:t>
      </w:r>
      <w:r w:rsidRPr="00FC6753">
        <w:rPr>
          <w:rFonts w:ascii="Arial" w:hAnsi="Arial" w:cs="Arial"/>
          <w:color w:val="000000"/>
          <w:sz w:val="22"/>
          <w:szCs w:val="22"/>
        </w:rPr>
        <w:t>, molekulární biologie a biochemie</w:t>
      </w:r>
    </w:p>
    <w:p w14:paraId="51216A72" w14:textId="77777777" w:rsidR="00612FAB" w:rsidRPr="00FC6753" w:rsidRDefault="00612FAB" w:rsidP="00612FAB">
      <w:pPr>
        <w:spacing w:after="100"/>
        <w:jc w:val="both"/>
        <w:rPr>
          <w:rFonts w:ascii="Arial" w:hAnsi="Arial" w:cs="Arial"/>
          <w:color w:val="000000"/>
          <w:sz w:val="22"/>
          <w:szCs w:val="22"/>
        </w:rPr>
      </w:pPr>
      <w:r w:rsidRPr="00FC6753">
        <w:rPr>
          <w:rFonts w:ascii="Arial" w:hAnsi="Arial" w:cs="Arial"/>
          <w:b/>
          <w:bCs/>
          <w:color w:val="000000"/>
          <w:sz w:val="22"/>
          <w:szCs w:val="22"/>
        </w:rPr>
        <w:t xml:space="preserve">prof. MUDr. Jan </w:t>
      </w:r>
      <w:proofErr w:type="spellStart"/>
      <w:r w:rsidRPr="00FC6753">
        <w:rPr>
          <w:rFonts w:ascii="Arial" w:hAnsi="Arial" w:cs="Arial"/>
          <w:b/>
          <w:bCs/>
          <w:color w:val="000000"/>
          <w:sz w:val="22"/>
          <w:szCs w:val="22"/>
        </w:rPr>
        <w:t>Trka</w:t>
      </w:r>
      <w:proofErr w:type="spellEnd"/>
      <w:r w:rsidRPr="00FC6753">
        <w:rPr>
          <w:rFonts w:ascii="Arial" w:hAnsi="Arial" w:cs="Arial"/>
          <w:b/>
          <w:bCs/>
          <w:color w:val="000000"/>
          <w:sz w:val="22"/>
          <w:szCs w:val="22"/>
        </w:rPr>
        <w:t>, Ph.D.</w:t>
      </w:r>
      <w:r w:rsidRPr="00FC6753">
        <w:rPr>
          <w:rFonts w:ascii="Arial" w:hAnsi="Arial" w:cs="Arial"/>
          <w:color w:val="000000"/>
          <w:sz w:val="22"/>
          <w:szCs w:val="22"/>
        </w:rPr>
        <w:t>, dětská hematologie a onkologie (biologie leukémie)</w:t>
      </w:r>
    </w:p>
    <w:p w14:paraId="1C1132F7" w14:textId="3EB3374D" w:rsidR="00C678BB" w:rsidRPr="00064936" w:rsidRDefault="00C678BB" w:rsidP="00C678BB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br/>
      </w: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 xml:space="preserve">Organizace </w:t>
      </w:r>
      <w:r w:rsidR="00612FAB">
        <w:rPr>
          <w:rFonts w:ascii="Arial" w:hAnsi="Arial" w:cs="Arial"/>
          <w:b/>
          <w:color w:val="0070C0"/>
          <w:sz w:val="22"/>
          <w:szCs w:val="22"/>
          <w:u w:val="single"/>
        </w:rPr>
        <w:t>volby</w:t>
      </w: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:</w:t>
      </w:r>
    </w:p>
    <w:p w14:paraId="0D1BB7CD" w14:textId="2474DE1E" w:rsidR="00514622" w:rsidRPr="00F44922" w:rsidRDefault="00F44922" w:rsidP="00F4492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54222">
        <w:rPr>
          <w:rFonts w:ascii="Arial" w:hAnsi="Arial" w:cs="Arial"/>
          <w:sz w:val="22"/>
          <w:szCs w:val="22"/>
        </w:rPr>
        <w:t>Tajn</w:t>
      </w:r>
      <w:r w:rsidR="00053A12">
        <w:rPr>
          <w:rFonts w:ascii="Arial" w:hAnsi="Arial" w:cs="Arial"/>
          <w:sz w:val="22"/>
          <w:szCs w:val="22"/>
        </w:rPr>
        <w:t>á</w:t>
      </w:r>
      <w:r w:rsidRPr="00F54222">
        <w:rPr>
          <w:rFonts w:ascii="Arial" w:hAnsi="Arial" w:cs="Arial"/>
          <w:sz w:val="22"/>
          <w:szCs w:val="22"/>
        </w:rPr>
        <w:t xml:space="preserve"> </w:t>
      </w:r>
      <w:r w:rsidR="00053A12">
        <w:rPr>
          <w:rFonts w:ascii="Arial" w:hAnsi="Arial" w:cs="Arial"/>
          <w:sz w:val="22"/>
          <w:szCs w:val="22"/>
        </w:rPr>
        <w:t>volba</w:t>
      </w:r>
      <w:r w:rsidRPr="00F54222">
        <w:rPr>
          <w:rFonts w:ascii="Arial" w:hAnsi="Arial" w:cs="Arial"/>
          <w:sz w:val="22"/>
          <w:szCs w:val="22"/>
        </w:rPr>
        <w:t xml:space="preserve"> se uskuteční elektronicky a v souladu s Přílohou č. 2 Jednacího řádu Rady viz </w:t>
      </w:r>
      <w:hyperlink r:id="rId8" w:history="1">
        <w:r w:rsidRPr="00CE4133">
          <w:rPr>
            <w:rStyle w:val="Hypertextovodkaz"/>
            <w:rFonts w:ascii="Arial" w:hAnsi="Arial" w:cs="Arial"/>
            <w:sz w:val="22"/>
            <w:szCs w:val="22"/>
          </w:rPr>
          <w:t>https://vyzkum.gov.cz/FrontClanek.aspx?idsekce=664</w:t>
        </w:r>
      </w:hyperlink>
      <w:r w:rsidR="00514622" w:rsidRPr="00514622">
        <w:rPr>
          <w:rFonts w:ascii="Arial" w:hAnsi="Arial" w:cs="Arial"/>
          <w:bCs/>
          <w:sz w:val="22"/>
          <w:szCs w:val="22"/>
        </w:rPr>
        <w:t>.</w:t>
      </w:r>
      <w:r w:rsidR="00514622">
        <w:rPr>
          <w:rFonts w:ascii="Arial" w:hAnsi="Arial" w:cs="Arial"/>
          <w:bCs/>
          <w:sz w:val="22"/>
          <w:szCs w:val="22"/>
        </w:rPr>
        <w:t xml:space="preserve"> </w:t>
      </w:r>
    </w:p>
    <w:p w14:paraId="3FD906CC" w14:textId="79517EED" w:rsidR="007C6D7D" w:rsidRDefault="00DB54E6" w:rsidP="007C6D7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71DCE">
        <w:rPr>
          <w:rFonts w:ascii="Arial" w:hAnsi="Arial" w:cs="Arial"/>
          <w:noProof/>
          <w:color w:val="000000"/>
          <w:sz w:val="22"/>
          <w:szCs w:val="22"/>
        </w:rPr>
        <w:t xml:space="preserve">Při </w:t>
      </w:r>
      <w:r w:rsidR="00053A12">
        <w:rPr>
          <w:rFonts w:ascii="Arial" w:hAnsi="Arial" w:cs="Arial"/>
          <w:noProof/>
          <w:color w:val="000000"/>
          <w:sz w:val="22"/>
          <w:szCs w:val="22"/>
        </w:rPr>
        <w:t>volbě</w:t>
      </w:r>
      <w:r w:rsidRPr="00371DCE">
        <w:rPr>
          <w:rFonts w:ascii="Arial" w:hAnsi="Arial" w:cs="Arial"/>
          <w:noProof/>
          <w:color w:val="000000"/>
          <w:sz w:val="22"/>
          <w:szCs w:val="22"/>
        </w:rPr>
        <w:t xml:space="preserve"> musí být přítomna nadpoloviční většina členů Rady</w:t>
      </w:r>
      <w:r>
        <w:rPr>
          <w:rFonts w:ascii="Arial" w:hAnsi="Arial" w:cs="Arial"/>
          <w:noProof/>
          <w:color w:val="000000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AF3774" w:rsidRPr="00A177C0">
        <w:rPr>
          <w:rFonts w:ascii="Arial" w:hAnsi="Arial" w:cs="Arial"/>
          <w:bCs/>
          <w:sz w:val="22"/>
          <w:szCs w:val="22"/>
        </w:rPr>
        <w:t>Před vlastní</w:t>
      </w:r>
      <w:r w:rsidR="0008462D">
        <w:rPr>
          <w:rFonts w:ascii="Arial" w:hAnsi="Arial" w:cs="Arial"/>
          <w:bCs/>
          <w:sz w:val="22"/>
          <w:szCs w:val="22"/>
        </w:rPr>
        <w:t xml:space="preserve"> volbou </w:t>
      </w:r>
      <w:r w:rsidR="00AF3774" w:rsidRPr="00A177C0">
        <w:rPr>
          <w:rFonts w:ascii="Arial" w:hAnsi="Arial" w:cs="Arial"/>
          <w:bCs/>
          <w:sz w:val="22"/>
          <w:szCs w:val="22"/>
        </w:rPr>
        <w:t xml:space="preserve">se otevře diskuse nad návrhy </w:t>
      </w:r>
      <w:r w:rsidR="00AF3774">
        <w:rPr>
          <w:rFonts w:ascii="Arial" w:hAnsi="Arial" w:cs="Arial"/>
          <w:bCs/>
          <w:sz w:val="22"/>
          <w:szCs w:val="22"/>
        </w:rPr>
        <w:t xml:space="preserve">kandidátek a </w:t>
      </w:r>
      <w:r w:rsidR="00AF3774" w:rsidRPr="00A177C0">
        <w:rPr>
          <w:rFonts w:ascii="Arial" w:hAnsi="Arial" w:cs="Arial"/>
          <w:bCs/>
          <w:sz w:val="22"/>
          <w:szCs w:val="22"/>
        </w:rPr>
        <w:t>kandidátů.</w:t>
      </w:r>
    </w:p>
    <w:p w14:paraId="68E346F7" w14:textId="7E432F89" w:rsidR="00C678BB" w:rsidRDefault="0008462D" w:rsidP="007C6D7D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Volbu</w:t>
      </w:r>
      <w:r w:rsidR="00C678BB" w:rsidRPr="00064936">
        <w:rPr>
          <w:rFonts w:ascii="Arial" w:hAnsi="Arial" w:cs="Arial"/>
          <w:sz w:val="22"/>
          <w:szCs w:val="22"/>
        </w:rPr>
        <w:t xml:space="preserve"> organizačně zabezpečuje </w:t>
      </w:r>
      <w:r w:rsidR="00C678BB">
        <w:rPr>
          <w:rFonts w:ascii="Arial" w:hAnsi="Arial" w:cs="Arial"/>
          <w:sz w:val="22"/>
          <w:szCs w:val="22"/>
        </w:rPr>
        <w:t>Sekce, která</w:t>
      </w:r>
      <w:r w:rsidR="00C678BB" w:rsidRPr="00064936">
        <w:rPr>
          <w:rFonts w:ascii="Arial" w:hAnsi="Arial" w:cs="Arial"/>
          <w:sz w:val="22"/>
          <w:szCs w:val="22"/>
        </w:rPr>
        <w:t xml:space="preserve"> </w:t>
      </w:r>
      <w:r w:rsidR="00C678BB">
        <w:rPr>
          <w:rFonts w:ascii="Arial" w:hAnsi="Arial" w:cs="Arial"/>
          <w:sz w:val="22"/>
          <w:szCs w:val="22"/>
        </w:rPr>
        <w:t>p</w:t>
      </w:r>
      <w:r w:rsidR="00C678BB" w:rsidRPr="00064936">
        <w:rPr>
          <w:rFonts w:ascii="Arial" w:hAnsi="Arial" w:cs="Arial"/>
          <w:sz w:val="22"/>
          <w:szCs w:val="22"/>
        </w:rPr>
        <w:t xml:space="preserve">řipraví </w:t>
      </w:r>
      <w:r w:rsidR="00612FAB">
        <w:rPr>
          <w:rFonts w:ascii="Arial" w:hAnsi="Arial" w:cs="Arial"/>
          <w:sz w:val="22"/>
          <w:szCs w:val="22"/>
        </w:rPr>
        <w:t>volební</w:t>
      </w:r>
      <w:r w:rsidR="00C678BB" w:rsidRPr="00064936">
        <w:rPr>
          <w:rFonts w:ascii="Arial" w:hAnsi="Arial" w:cs="Arial"/>
          <w:sz w:val="22"/>
          <w:szCs w:val="22"/>
        </w:rPr>
        <w:t xml:space="preserve"> listinu a zpracuje výsledky </w:t>
      </w:r>
      <w:r>
        <w:rPr>
          <w:rFonts w:ascii="Arial" w:hAnsi="Arial" w:cs="Arial"/>
          <w:sz w:val="22"/>
          <w:szCs w:val="22"/>
        </w:rPr>
        <w:t>volby</w:t>
      </w:r>
      <w:r w:rsidR="00C678BB" w:rsidRPr="00064936">
        <w:rPr>
          <w:rFonts w:ascii="Arial" w:hAnsi="Arial" w:cs="Arial"/>
          <w:sz w:val="22"/>
          <w:szCs w:val="22"/>
        </w:rPr>
        <w:t xml:space="preserve"> formou p</w:t>
      </w:r>
      <w:r w:rsidR="00C678BB">
        <w:rPr>
          <w:rFonts w:ascii="Arial" w:hAnsi="Arial" w:cs="Arial"/>
          <w:sz w:val="22"/>
          <w:szCs w:val="22"/>
        </w:rPr>
        <w:t xml:space="preserve">rotokolu, který předá </w:t>
      </w:r>
      <w:r w:rsidR="00C678BB" w:rsidRPr="00064936">
        <w:rPr>
          <w:rFonts w:ascii="Arial" w:hAnsi="Arial" w:cs="Arial"/>
          <w:sz w:val="22"/>
          <w:szCs w:val="22"/>
        </w:rPr>
        <w:t>předsedajícímu Rady.</w:t>
      </w:r>
      <w:r w:rsidR="00C678BB">
        <w:rPr>
          <w:rFonts w:ascii="Arial" w:hAnsi="Arial" w:cs="Arial"/>
          <w:sz w:val="22"/>
          <w:szCs w:val="22"/>
        </w:rPr>
        <w:t xml:space="preserve"> </w:t>
      </w:r>
    </w:p>
    <w:tbl>
      <w:tblPr>
        <w:tblW w:w="95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3119"/>
        <w:gridCol w:w="709"/>
        <w:gridCol w:w="3158"/>
        <w:gridCol w:w="314"/>
      </w:tblGrid>
      <w:tr w:rsidR="00C678BB" w:rsidRPr="00871601" w14:paraId="65A6DC42" w14:textId="77777777" w:rsidTr="008B6C9B">
        <w:trPr>
          <w:trHeight w:val="323"/>
        </w:trPr>
        <w:tc>
          <w:tcPr>
            <w:tcW w:w="958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65562" w14:textId="7C8E365D" w:rsidR="00C678BB" w:rsidRPr="00871601" w:rsidRDefault="00C678BB" w:rsidP="008B6C9B">
            <w:pPr>
              <w:spacing w:after="120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87160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lastRenderedPageBreak/>
              <w:t>Nositelé ocenění NCV Česká hlava</w:t>
            </w:r>
          </w:p>
          <w:p w14:paraId="43A680C5" w14:textId="77777777" w:rsidR="00C678BB" w:rsidRPr="00871601" w:rsidRDefault="00C678BB" w:rsidP="008B6C9B">
            <w:pP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</w:p>
        </w:tc>
      </w:tr>
      <w:tr w:rsidR="00C678BB" w:rsidRPr="00871601" w14:paraId="4197DA93" w14:textId="77777777" w:rsidTr="008B6C9B">
        <w:trPr>
          <w:trHeight w:val="308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4D5CAFE2" w14:textId="77777777" w:rsidR="00C678BB" w:rsidRPr="00871601" w:rsidRDefault="00C678BB" w:rsidP="008B6C9B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Příjmení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77D45E1F" w14:textId="77777777" w:rsidR="00C678BB" w:rsidRPr="00871601" w:rsidRDefault="00C678BB" w:rsidP="008B6C9B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14:paraId="292BB01E" w14:textId="77777777" w:rsidR="00C678BB" w:rsidRPr="00871601" w:rsidRDefault="00C678BB" w:rsidP="008B6C9B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Tituly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14:paraId="0C103542" w14:textId="77777777" w:rsidR="00C678BB" w:rsidRPr="00871601" w:rsidRDefault="00C678BB" w:rsidP="008B6C9B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64D7EDF4" w14:textId="77777777" w:rsidR="00C678BB" w:rsidRPr="00871601" w:rsidRDefault="00C678BB" w:rsidP="008B6C9B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0A6B2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293CA448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9000E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Jungwirth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4244D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Tomáš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18AB1" w14:textId="77777777" w:rsidR="00C678BB" w:rsidRDefault="00C678BB" w:rsidP="008B6C9B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prof., Ph.D.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297A5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C906BC9" w14:textId="77777777" w:rsidR="00C678BB" w:rsidRDefault="00C678BB" w:rsidP="008B6C9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výzkum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spintroniky</w:t>
            </w:r>
            <w:proofErr w:type="spellEnd"/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83C581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5F499976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71D66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Moťovská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F9137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Zuzana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62EFE7" w14:textId="77777777" w:rsidR="00C678BB" w:rsidRPr="006537C1" w:rsidRDefault="00C678BB" w:rsidP="008B6C9B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MUDr., PhD.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A53BF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58BB6A2" w14:textId="77777777" w:rsidR="00C678BB" w:rsidRDefault="00C678BB" w:rsidP="008B6C9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kardiologie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EA1C38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6B071F0C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12D4B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Pyšek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35F87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48A3F" w14:textId="77777777" w:rsidR="00C678BB" w:rsidRPr="008A7EC3" w:rsidRDefault="00C678BB" w:rsidP="008B6C9B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37C1">
              <w:rPr>
                <w:rFonts w:ascii="Arial" w:hAnsi="Arial" w:cs="Arial"/>
                <w:color w:val="000000"/>
                <w:sz w:val="22"/>
                <w:szCs w:val="22"/>
              </w:rPr>
              <w:t>prof.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86250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A905F39" w14:textId="77777777" w:rsidR="00C678BB" w:rsidRPr="008B6429" w:rsidRDefault="00C678BB" w:rsidP="008B6C9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biologie invazí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A1BE1D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513B1D45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EF843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Kučera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6E135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Vladimír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A70F1" w14:textId="77777777" w:rsidR="00C678BB" w:rsidRDefault="00C678BB" w:rsidP="008B6C9B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7EC3">
              <w:rPr>
                <w:rFonts w:ascii="Arial" w:hAnsi="Arial" w:cs="Arial"/>
                <w:color w:val="000000"/>
                <w:sz w:val="22"/>
                <w:szCs w:val="22"/>
              </w:rPr>
              <w:t>prof. Ing.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A7EC3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DrSc., dr. h. 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B9A5A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AAD4F80" w14:textId="77777777" w:rsidR="00C678BB" w:rsidRPr="003843F1" w:rsidRDefault="00C678BB" w:rsidP="008B6C9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B6429">
              <w:rPr>
                <w:rFonts w:ascii="Arial" w:hAnsi="Arial" w:cs="Arial"/>
                <w:sz w:val="22"/>
                <w:szCs w:val="22"/>
              </w:rPr>
              <w:t>teorie automatického řízení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CFD56A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55DB19E0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ED122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Hořejší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9E2DC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Václav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10622" w14:textId="77777777" w:rsidR="00C678BB" w:rsidRDefault="00C678BB" w:rsidP="008B6C9B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RNDr., CSc.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653C10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BE1970" w14:textId="77777777" w:rsidR="00C678BB" w:rsidRDefault="00C678BB" w:rsidP="008B6C9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843F1">
              <w:rPr>
                <w:rFonts w:ascii="Arial" w:hAnsi="Arial" w:cs="Arial"/>
                <w:sz w:val="22"/>
                <w:szCs w:val="22"/>
              </w:rPr>
              <w:t>molekulární imunologie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E2BF8B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4B838E96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C932C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Bárta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26CEEF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D7964" w14:textId="77777777" w:rsidR="00C678BB" w:rsidRDefault="00C678BB" w:rsidP="008B6C9B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Mgr. Dr.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86F7FA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5E3F509" w14:textId="77777777" w:rsidR="00C678BB" w:rsidRDefault="00C678BB" w:rsidP="008B6C9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egyptologie, archeologie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3C0B1F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581C269F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1E0AB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Doležel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4C13D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45EEB8" w14:textId="77777777" w:rsidR="00C678BB" w:rsidRPr="00871601" w:rsidRDefault="00C678BB" w:rsidP="008B6C9B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Ing.,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3CD1B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E404A7E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rostlinná 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769AC3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416B3FFF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27E4C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Sommer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40FF6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Petr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D52EDA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PhDr., CSc.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DSc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33CE8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BF476B4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archeologie, 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7AE334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7A7FD7AE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2E816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Forejt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E74A7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DEA49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1AE2B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34B36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993B2B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0F515629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2202E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Hilský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942D4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588BF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MBE dr.</w:t>
            </w:r>
            <w:r w:rsidRPr="008A6DA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c.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BD709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755155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překladatelství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DF449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7531C0FD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31ADE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Paleček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A846C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Emil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711E7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RNDr.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6AFB3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4F2544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5873C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6A600A48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5B2F5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Šmahel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F1D06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František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9359D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 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A97FC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B5711D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16C2E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142DC701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769D1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Klener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31B7D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27CD4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B9DF7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947FB79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klinická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73CA1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6A313B1A" w14:textId="77777777" w:rsidTr="008B6C9B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83506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Widimský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701D7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E8D12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 FESC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697AD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157ACD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kardiologie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4E8BC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00ABA82F" w14:textId="77777777" w:rsidTr="008B6C9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DB5473B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Svoboda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E7AAD21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35086DB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RNDr.,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3525E6B" w14:textId="77777777" w:rsidR="00C678BB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9FD070F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biologie (retroviry)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04C2A2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3B5A9524" w14:textId="77777777" w:rsidTr="008B6C9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45FB2C5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Koutecký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65A0309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Josef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63362E8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MUDr.,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C665B30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DC5127B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dětská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62F4EA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791799BE" w14:textId="77777777" w:rsidTr="008B6C9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D1861A5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Hobza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B66A911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C70DEDF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Ing., DrSc. FRSC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122E7DA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325840A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výpočetní chemie, molekulové modelování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47586A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26F950CE" w14:textId="77777777" w:rsidTr="008B6C9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97219EB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95904A4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Antonín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713F139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DrSc. dr. h. c.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31A1C41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BBACFE4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medicinální 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C63558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7DE4FAF9" w14:textId="77777777" w:rsidTr="008B6C9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59DAE86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Kurzweil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D3D33A7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FF379DD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RNDr., DrSc. dr. h. 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A96F836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CBD2329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teorie integrálu, teorie integrálních a diferenciálních rovnic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FA92F7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78BB" w:rsidRPr="00871601" w14:paraId="356F7060" w14:textId="77777777" w:rsidTr="008B6C9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47D1C37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Delong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EB04A43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Armin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C1DD5D7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Ing.,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FA1695B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E539024" w14:textId="77777777" w:rsidR="00C678BB" w:rsidRPr="00871601" w:rsidRDefault="00C678BB" w:rsidP="008B6C9B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elektronová mikroskopie, holografické zobrazování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CD84E1" w14:textId="77777777" w:rsidR="00C678BB" w:rsidRPr="00871601" w:rsidRDefault="00C678BB" w:rsidP="008B6C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0F36D50A" w14:textId="77777777" w:rsidR="00C678BB" w:rsidRPr="00064936" w:rsidRDefault="00C678BB" w:rsidP="00C678BB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14:paraId="21AB7E87" w14:textId="77777777" w:rsidR="008D3D31" w:rsidRPr="00493CD2" w:rsidRDefault="008D3D31" w:rsidP="0039387D">
      <w:pPr>
        <w:spacing w:before="240" w:after="24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F41FA" w14:textId="77777777" w:rsidR="00AA1764" w:rsidRDefault="00AA1764" w:rsidP="008F77F6">
      <w:r>
        <w:separator/>
      </w:r>
    </w:p>
  </w:endnote>
  <w:endnote w:type="continuationSeparator" w:id="0">
    <w:p w14:paraId="7AA85D28" w14:textId="77777777" w:rsidR="00AA1764" w:rsidRDefault="00AA176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2EF60E8A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26A7F2" id="Přímá spojnice 2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509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47262D8" id="Přímá spojnice 2" o:spid="_x0000_s1026" style="position:absolute;flip:y;z-index:251750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A220D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829760" behindDoc="0" locked="0" layoutInCell="1" allowOverlap="1" wp14:anchorId="57D0491C" wp14:editId="6C91898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2102197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C594413" id="Přímá spojnice 2" o:spid="_x0000_s1026" style="position:absolute;flip:y;z-index:251829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560BBA">
                  <w:rPr>
                    <w:rFonts w:ascii="Arial" w:hAnsi="Arial" w:cs="Arial"/>
                    <w:sz w:val="16"/>
                    <w:szCs w:val="16"/>
                  </w:rPr>
                  <w:t>Informace o postupu</w:t>
                </w:r>
                <w:r w:rsidR="00CE0EF5">
                  <w:rPr>
                    <w:rFonts w:ascii="Arial" w:hAnsi="Arial" w:cs="Arial"/>
                    <w:sz w:val="16"/>
                    <w:szCs w:val="16"/>
                  </w:rPr>
                  <w:t xml:space="preserve"> výběru kandidáta</w:t>
                </w:r>
                <w:r w:rsidR="00A220DF">
                  <w:rPr>
                    <w:rFonts w:ascii="Arial" w:hAnsi="Arial" w:cs="Arial"/>
                    <w:sz w:val="16"/>
                    <w:szCs w:val="16"/>
                  </w:rPr>
                  <w:t xml:space="preserve"> – NCV Česká hlava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6398D6FA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538944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3501F1" id="Přímá spojnice 2" o:spid="_x0000_s1026" style="position:absolute;flip:y;z-index:251538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593216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714AF16" id="Přímá spojnice 2" o:spid="_x0000_s1026" style="position:absolute;flip:y;z-index:25159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CE0EF5">
                  <w:rPr>
                    <w:rFonts w:ascii="Arial" w:hAnsi="Arial" w:cs="Arial"/>
                    <w:sz w:val="16"/>
                    <w:szCs w:val="16"/>
                  </w:rPr>
                  <w:t>Informace o postupu výběru kandidáta</w:t>
                </w:r>
                <w:r w:rsidR="003D78D6">
                  <w:rPr>
                    <w:rFonts w:ascii="Arial" w:hAnsi="Arial" w:cs="Arial"/>
                    <w:sz w:val="16"/>
                    <w:szCs w:val="16"/>
                  </w:rPr>
                  <w:t xml:space="preserve"> – NCV Česká hlava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82266" w14:textId="77777777" w:rsidR="00AA1764" w:rsidRDefault="00AA1764" w:rsidP="008F77F6">
      <w:r>
        <w:separator/>
      </w:r>
    </w:p>
  </w:footnote>
  <w:footnote w:type="continuationSeparator" w:id="0">
    <w:p w14:paraId="6F53343D" w14:textId="77777777" w:rsidR="00AA1764" w:rsidRDefault="00AA176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38A1F2A0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39387D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39387D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38A1F2A0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39387D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39387D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47A79"/>
    <w:multiLevelType w:val="hybridMultilevel"/>
    <w:tmpl w:val="91644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5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6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635215126">
    <w:abstractNumId w:val="24"/>
  </w:num>
  <w:num w:numId="27" w16cid:durableId="105770230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3A12"/>
    <w:rsid w:val="000549A1"/>
    <w:rsid w:val="000562B1"/>
    <w:rsid w:val="000574CE"/>
    <w:rsid w:val="00060D62"/>
    <w:rsid w:val="00065C9D"/>
    <w:rsid w:val="000668D4"/>
    <w:rsid w:val="000722CE"/>
    <w:rsid w:val="000763B8"/>
    <w:rsid w:val="00076499"/>
    <w:rsid w:val="00077AD9"/>
    <w:rsid w:val="00081162"/>
    <w:rsid w:val="0008125C"/>
    <w:rsid w:val="00083370"/>
    <w:rsid w:val="00083D98"/>
    <w:rsid w:val="0008462D"/>
    <w:rsid w:val="00084C50"/>
    <w:rsid w:val="00084D42"/>
    <w:rsid w:val="00086B42"/>
    <w:rsid w:val="000942EB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5D7F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D4863"/>
    <w:rsid w:val="001E38CB"/>
    <w:rsid w:val="001E6845"/>
    <w:rsid w:val="001F190C"/>
    <w:rsid w:val="001F25B2"/>
    <w:rsid w:val="001F38CB"/>
    <w:rsid w:val="00200490"/>
    <w:rsid w:val="00215834"/>
    <w:rsid w:val="00215F97"/>
    <w:rsid w:val="00225149"/>
    <w:rsid w:val="0022699E"/>
    <w:rsid w:val="002271F1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17B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17C08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87D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837"/>
    <w:rsid w:val="003C2A8E"/>
    <w:rsid w:val="003C3856"/>
    <w:rsid w:val="003C3FEC"/>
    <w:rsid w:val="003C6020"/>
    <w:rsid w:val="003C63EE"/>
    <w:rsid w:val="003D2A3D"/>
    <w:rsid w:val="003D78D6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87656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22"/>
    <w:rsid w:val="00514688"/>
    <w:rsid w:val="005156C4"/>
    <w:rsid w:val="00520782"/>
    <w:rsid w:val="005258F2"/>
    <w:rsid w:val="005275B9"/>
    <w:rsid w:val="00530DE6"/>
    <w:rsid w:val="005317CA"/>
    <w:rsid w:val="00532CDB"/>
    <w:rsid w:val="00534D6C"/>
    <w:rsid w:val="00546E0C"/>
    <w:rsid w:val="005547B8"/>
    <w:rsid w:val="00556F91"/>
    <w:rsid w:val="0055771A"/>
    <w:rsid w:val="0056079B"/>
    <w:rsid w:val="00560BBA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0788"/>
    <w:rsid w:val="00582E2A"/>
    <w:rsid w:val="00585349"/>
    <w:rsid w:val="00590664"/>
    <w:rsid w:val="00590FC3"/>
    <w:rsid w:val="00591E5C"/>
    <w:rsid w:val="005970A0"/>
    <w:rsid w:val="005A22BD"/>
    <w:rsid w:val="005A2C67"/>
    <w:rsid w:val="005A35D8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2FAB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3C8D"/>
    <w:rsid w:val="006E4A95"/>
    <w:rsid w:val="006E5921"/>
    <w:rsid w:val="006E791D"/>
    <w:rsid w:val="006F71B6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C6D7D"/>
    <w:rsid w:val="007D3A50"/>
    <w:rsid w:val="007D6955"/>
    <w:rsid w:val="007D7FED"/>
    <w:rsid w:val="007E2C12"/>
    <w:rsid w:val="007F3BC2"/>
    <w:rsid w:val="007F44FD"/>
    <w:rsid w:val="007F4F3F"/>
    <w:rsid w:val="00803F6F"/>
    <w:rsid w:val="008056D1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6ADD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0DF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282C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1764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3774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17D5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8BB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0EF5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771D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4E6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2ABF"/>
    <w:rsid w:val="00F25E91"/>
    <w:rsid w:val="00F2660A"/>
    <w:rsid w:val="00F27FA8"/>
    <w:rsid w:val="00F30142"/>
    <w:rsid w:val="00F31DFD"/>
    <w:rsid w:val="00F323AC"/>
    <w:rsid w:val="00F4189F"/>
    <w:rsid w:val="00F4448B"/>
    <w:rsid w:val="00F44922"/>
    <w:rsid w:val="00F44FB1"/>
    <w:rsid w:val="00F462C6"/>
    <w:rsid w:val="00F46740"/>
    <w:rsid w:val="00F51DCA"/>
    <w:rsid w:val="00F54222"/>
    <w:rsid w:val="00F554DB"/>
    <w:rsid w:val="00F55B42"/>
    <w:rsid w:val="00F56707"/>
    <w:rsid w:val="00F65F1B"/>
    <w:rsid w:val="00F66EAA"/>
    <w:rsid w:val="00F709F1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07FA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Zkladntext">
    <w:name w:val="Body Text"/>
    <w:basedOn w:val="Normln"/>
    <w:link w:val="ZkladntextChar1"/>
    <w:rsid w:val="003D78D6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ZkladntextChar1">
    <w:name w:val="Základní text Char1"/>
    <w:basedOn w:val="Standardnpsmoodstavce"/>
    <w:link w:val="Zkladntext"/>
    <w:rsid w:val="003D78D6"/>
    <w:rPr>
      <w:rFonts w:ascii="Arial" w:eastAsia="Times New Roman" w:hAnsi="Arial" w:cs="Arial"/>
      <w:color w:val="00000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D577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yzkum.gov.cz/FrontClanek.aspx?idsekce=66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545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Vendula Kodetová</cp:lastModifiedBy>
  <cp:revision>6</cp:revision>
  <cp:lastPrinted>2020-10-29T10:28:00Z</cp:lastPrinted>
  <dcterms:created xsi:type="dcterms:W3CDTF">2025-09-01T07:48:00Z</dcterms:created>
  <dcterms:modified xsi:type="dcterms:W3CDTF">2025-09-01T08:08:00Z</dcterms:modified>
</cp:coreProperties>
</file>